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5F8" w:rsidRPr="00B447B9" w:rsidRDefault="00326F11" w:rsidP="00B447B9">
      <w:pPr>
        <w:pStyle w:val="Titel"/>
      </w:pPr>
      <w:r w:rsidRPr="00B447B9">
        <w:t>Medienmitteilung</w:t>
      </w:r>
    </w:p>
    <w:p w:rsidR="00187F56" w:rsidRDefault="00187F56" w:rsidP="00187F56">
      <w:pPr>
        <w:rPr>
          <w:b/>
          <w:sz w:val="28"/>
          <w:szCs w:val="28"/>
        </w:rPr>
      </w:pPr>
      <w:r>
        <w:rPr>
          <w:b/>
          <w:sz w:val="28"/>
          <w:szCs w:val="28"/>
        </w:rPr>
        <w:t>Großes Interesse an den ersten EHRET-Kompetenztagen in Mahlberg</w:t>
      </w:r>
    </w:p>
    <w:p w:rsidR="00187F56" w:rsidRPr="00187F56" w:rsidRDefault="00187F56" w:rsidP="00187F56">
      <w:r w:rsidRPr="00187F56">
        <w:t>Mahlberg, 8. April 2014</w:t>
      </w:r>
    </w:p>
    <w:p w:rsidR="00187F56" w:rsidRDefault="00187F56" w:rsidP="00187F56">
      <w:pPr>
        <w:rPr>
          <w:b/>
          <w:i/>
        </w:rPr>
      </w:pPr>
      <w:r>
        <w:rPr>
          <w:b/>
          <w:i/>
        </w:rPr>
        <w:t xml:space="preserve">Erstmalig führte die Firma EHRET GmbH in Mahlberg am 3. und 4. April 2014 die EHRET Kompetenztage durch. Ca. 150 Fachhändler, Architekten und Planer sind der Einladung gefolgt. Sogar Kunden aus dem hohen Norden </w:t>
      </w:r>
      <w:bookmarkStart w:id="0" w:name="_GoBack"/>
      <w:bookmarkEnd w:id="0"/>
      <w:r>
        <w:rPr>
          <w:b/>
          <w:i/>
        </w:rPr>
        <w:t>konnten auf dem Firmengelände in Mahlberg begrüßt werden.</w:t>
      </w:r>
    </w:p>
    <w:p w:rsidR="00187F56" w:rsidRDefault="00187F56" w:rsidP="00187F56">
      <w:r>
        <w:t>Nach der Begrüßung durch den seit September letzten Jahres amtierenden CEO, Manuel Meier, wurde den Besuchern ein spannender Mix aus Fachvorträgen und Erklärungen anhand konkreter Praxisbeispiele geboten. Besonders beeindruckt waren die Besucher vom Rundgang durch die Produktion auf dem rund 32 000 m</w:t>
      </w:r>
      <w:r>
        <w:rPr>
          <w:vertAlign w:val="superscript"/>
        </w:rPr>
        <w:t>2</w:t>
      </w:r>
      <w:r>
        <w:t xml:space="preserve"> </w:t>
      </w:r>
      <w:proofErr w:type="gramStart"/>
      <w:r>
        <w:t>großen</w:t>
      </w:r>
      <w:proofErr w:type="gramEnd"/>
      <w:r>
        <w:t xml:space="preserve"> Firmengelände, wo sie über 320 Mitarbeiterinnen und Mitarbeiter in voller Aktion erleben konnten. „So ein Einblick in die laufende Produktion ist schon eindrücklich und macht deutlich, dass ein Aluminium-Fensterladen alles andere als ein banales Produkt ist“ resümierte eine Besucherin. Insbesondere die hohe Qualität der EHRET-Produkte konnte so eindrucksvoll unterstrichen werden.</w:t>
      </w:r>
    </w:p>
    <w:p w:rsidR="00187F56" w:rsidRDefault="00187F56" w:rsidP="00187F56">
      <w:r>
        <w:t>Für Manuel Meier, CEO der Firma EHRET, sind die beiden Kompetenztage ein voller Erfolg. „Es war eines meiner großen Ziele, hier eine Dialogplattform zu unseren Kunden zu schaffen und ihnen die Vorteile unserer Produkte vor Augen führen zu können. Dies ist rundum gelungen. Ich konnte viele wertvolle Gespräche führen, die im hektischen Arbeitsalltag keinen Platz finden. Das durften durchaus auch mal kritische Stimmen sein – nur so können wir lernen und noch besser auf unsere Kunden eingehen. Dass ein paar Besucher sogar Anfahrtswege von mehreren Hundert Kilometern auf sich nahmen, hat mich beeindruckt und sehr gefreut.“</w:t>
      </w:r>
    </w:p>
    <w:p w:rsidR="00187F56" w:rsidRDefault="00187F56" w:rsidP="00187F56">
      <w:r>
        <w:t>Unter dem Motto „Gemeinsam erfolgreich“ startet EHRET das neue Partnerprogramm für Fachhändler. Andreas Schnaase, CSO / Vertriebsleiter der Firma EHRET informierte über die Unterstützung und Leistungen aus den Bereichen Verkauf, Technik und Marketing, die dem EHRET-Partner erheblichen Mehrwert bieten. Hierzu stehen z. B. ereignisbezogene Anzeigenkampagnen und die Präsentationen unserer Produkte in den Ausstellungen der Fachhandelspartner als verkaufsfördernde Maßnahmen zur Verfügung. Zudem bietet EHRET dem Fachhändler interessante Serviceleistungen wie technischen Support und Beratung, in Mahlberg oder vor Ort.</w:t>
      </w:r>
    </w:p>
    <w:p w:rsidR="00187F56" w:rsidRDefault="00187F56" w:rsidP="00187F56">
      <w:r>
        <w:t>Am Ende beider Tage sah man viele zufriedene Gesichter sowohl bei den Gästen als auch bei den Mitarbeitern der Firma EHRET, die voller Stolz und mit viel Identifikation ihre Arbeit einem interessierten Publikum zeigen durften.</w:t>
      </w:r>
    </w:p>
    <w:p w:rsidR="00187F56" w:rsidRDefault="00187F56" w:rsidP="00187F56">
      <w:r>
        <w:t xml:space="preserve">„Die positiven Kundenrückmeldungen zeigen uns, dass wir mit diesem Format auf dem richtigen Weg sind. Die EHRET-Kompetenztage werden mit Sicherheit eine Fortsetzung finden.“ bilanziert CEO Manuel Meier am Ende der Veranstaltung. </w:t>
      </w:r>
    </w:p>
    <w:p w:rsidR="00187F56" w:rsidRDefault="00187F56">
      <w:r>
        <w:br w:type="page"/>
      </w:r>
    </w:p>
    <w:p w:rsidR="00187F56" w:rsidRDefault="00187F56" w:rsidP="00187F56">
      <w:r>
        <w:lastRenderedPageBreak/>
        <w:t>Mehr Informationen und Bilder auf der Website von EHRET unter www.ehret.com.</w:t>
      </w:r>
    </w:p>
    <w:p w:rsidR="00187F56" w:rsidRDefault="00187F56" w:rsidP="00187F56">
      <w:r>
        <w:t>((Bilder Plenum, Rundgänge, Verpflegung))</w:t>
      </w:r>
    </w:p>
    <w:p w:rsidR="00187F56" w:rsidRDefault="00187F56" w:rsidP="00187F56">
      <w:r>
        <w:t xml:space="preserve">Für weitere Informationen steht Ihnen Andi Schaerer, Kommunikationsverantwortlicher der Firma EHRET, gerne zur Verfügung. </w:t>
      </w:r>
      <w:hyperlink r:id="rId8" w:history="1">
        <w:r>
          <w:rPr>
            <w:rStyle w:val="Hyperlink"/>
          </w:rPr>
          <w:t>a.schaerer@schaerer-partner.ch</w:t>
        </w:r>
      </w:hyperlink>
      <w:r>
        <w:t>, Tel. +41 79 282 08 24</w:t>
      </w:r>
    </w:p>
    <w:p w:rsidR="0043785F" w:rsidRPr="00ED66DD" w:rsidRDefault="0043785F" w:rsidP="00F1371C">
      <w:pPr>
        <w:rPr>
          <w:sz w:val="24"/>
          <w:szCs w:val="24"/>
        </w:rPr>
      </w:pPr>
    </w:p>
    <w:p w:rsidR="00326F11" w:rsidRDefault="00326F11" w:rsidP="00F1371C">
      <w:pPr>
        <w:rPr>
          <w:i/>
          <w:lang w:eastAsia="de-CH"/>
        </w:rPr>
      </w:pPr>
      <w:r>
        <w:rPr>
          <w:i/>
          <w:lang w:eastAsia="de-CH"/>
        </w:rPr>
        <w:t>Eckdaten:</w:t>
      </w:r>
    </w:p>
    <w:p w:rsidR="00326F11" w:rsidRPr="003661E8" w:rsidRDefault="00B447B9" w:rsidP="00326F11">
      <w:pPr>
        <w:rPr>
          <w:rFonts w:cs="Arial"/>
          <w:sz w:val="20"/>
          <w:szCs w:val="20"/>
        </w:rPr>
      </w:pPr>
      <w:r>
        <w:rPr>
          <w:rFonts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-16824</wp:posOffset>
                </wp:positionH>
                <wp:positionV relativeFrom="paragraph">
                  <wp:posOffset>95102</wp:posOffset>
                </wp:positionV>
                <wp:extent cx="5700155" cy="3526971"/>
                <wp:effectExtent l="0" t="0" r="15240" b="16510"/>
                <wp:wrapNone/>
                <wp:docPr id="3" name="Textfeld 3"/>
                <wp:cNvGraphicFramePr/>
                <a:graphic xmlns:a="http://schemas.openxmlformats.org/drawingml/2006/main">
                  <a:graphicData uri="http://schemas.microsoft.com/office/word/2010/wordprocessingShape">
                    <wps:wsp>
                      <wps:cNvSpPr txBox="1"/>
                      <wps:spPr>
                        <a:xfrm>
                          <a:off x="0" y="0"/>
                          <a:ext cx="5700155" cy="35269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47B9" w:rsidRPr="00B447B9" w:rsidRDefault="00B447B9" w:rsidP="00B447B9">
                            <w:pPr>
                              <w:pStyle w:val="berschrift1"/>
                            </w:pPr>
                            <w:r w:rsidRPr="00B447B9">
                              <w:t xml:space="preserve">EHRET GmbH </w:t>
                            </w:r>
                          </w:p>
                          <w:p w:rsidR="00B447B9" w:rsidRDefault="00B447B9" w:rsidP="00B447B9">
                            <w:r w:rsidRPr="00B447B9">
                              <w:t xml:space="preserve">EHRET ist Europas Nr. 1 für hochqualitative Fensterläden sowie Sonnen- und Wetterschutzsysteme aus Aluminium. Über 100 Modelle von Klapp-, Schiebe- oder Faltschiebeläden werden im deutschen Mahlberg mit modernsten Fertigungsmethoden produziert und über den Fachhandel international vertrieben. </w:t>
                            </w:r>
                          </w:p>
                          <w:p w:rsidR="00B447B9" w:rsidRPr="00B447B9" w:rsidRDefault="00B447B9" w:rsidP="00B447B9">
                            <w:r w:rsidRPr="00B447B9">
                              <w:t xml:space="preserve">Das Unternehmen beschäftigt über 320 Mitarbeitende in Mahlberg. </w:t>
                            </w:r>
                            <w:r w:rsidRPr="00B447B9">
                              <w:br/>
                              <w:t>EHRET ist ein Unternehmen der Schenker Storen Gruppe.</w:t>
                            </w:r>
                          </w:p>
                          <w:p w:rsidR="00B447B9" w:rsidRPr="00B447B9" w:rsidRDefault="00B447B9" w:rsidP="00B447B9">
                            <w:r w:rsidRPr="00B447B9">
                              <w:t>EHRET GmbH</w:t>
                            </w:r>
                            <w:r w:rsidR="0019426E">
                              <w:br/>
                            </w:r>
                            <w:r w:rsidRPr="00B447B9">
                              <w:t>Bahnhofstrasse 14-18</w:t>
                            </w:r>
                            <w:r w:rsidRPr="00B447B9">
                              <w:br/>
                              <w:t>D -77972 Mahlberg</w:t>
                            </w:r>
                            <w:r w:rsidRPr="00B447B9">
                              <w:br/>
                              <w:t>Tel. +49 (0)78 22 / 439 -0</w:t>
                            </w:r>
                            <w:r w:rsidRPr="00B447B9">
                              <w:br/>
                              <w:t>Fax +49 (0)78 22 / 439 -116</w:t>
                            </w:r>
                          </w:p>
                          <w:p w:rsidR="00B447B9" w:rsidRPr="00B447B9" w:rsidRDefault="00B447B9" w:rsidP="00B447B9">
                            <w:pPr>
                              <w:pStyle w:val="berschrift1"/>
                            </w:pPr>
                            <w:r w:rsidRPr="00B447B9">
                              <w:t>www.ehret.com</w:t>
                            </w:r>
                          </w:p>
                          <w:p w:rsidR="00B447B9" w:rsidRDefault="00B447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3pt;margin-top:7.5pt;width:448.85pt;height:27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" fillcolor="white [3201]" strokeweight=".5pt">
                <v:textbox>
                  <w:txbxContent>
                    <w:p w:rsidR="00B447B9" w:rsidRPr="00B447B9" w:rsidRDefault="00B447B9" w:rsidP="00B447B9">
                      <w:pPr>
                        <w:pStyle w:val="berschrift1"/>
                      </w:pPr>
                      <w:r w:rsidRPr="00B447B9">
                        <w:t xml:space="preserve">EHRET GmbH </w:t>
                      </w:r>
                    </w:p>
                    <w:p w:rsidR="00B447B9" w:rsidRDefault="00B447B9" w:rsidP="00B447B9">
                      <w:r w:rsidRPr="00B447B9">
                        <w:t xml:space="preserve">EHRET ist Europas Nr. 1 für hochqualitative Fensterläden sowie Sonnen- und Wetterschutzsysteme aus Aluminium. Über 100 Modelle von Klapp-, Schiebe- oder Faltschiebeläden werden im deutschen Mahlberg mit modernsten Fertigungsmethoden produziert und über den Fachhandel international vertrieben. </w:t>
                      </w:r>
                    </w:p>
                    <w:p w:rsidR="00B447B9" w:rsidRPr="00B447B9" w:rsidRDefault="00B447B9" w:rsidP="00B447B9">
                      <w:r w:rsidRPr="00B447B9">
                        <w:t xml:space="preserve">Das Unternehmen beschäftigt über 320 Mitarbeitende in Mahlberg. </w:t>
                      </w:r>
                      <w:r w:rsidRPr="00B447B9">
                        <w:br/>
                        <w:t>EHRET ist ein Unternehmen der Schenker Storen Gruppe.</w:t>
                      </w:r>
                    </w:p>
                    <w:p w:rsidR="00B447B9" w:rsidRPr="00B447B9" w:rsidRDefault="00B447B9" w:rsidP="00B447B9">
                      <w:r w:rsidRPr="00B447B9">
                        <w:t>EHRET GmbH</w:t>
                      </w:r>
                      <w:r w:rsidR="0019426E">
                        <w:br/>
                      </w:r>
                      <w:r w:rsidRPr="00B447B9">
                        <w:t>Bahnhofstrasse 14-18</w:t>
                      </w:r>
                      <w:r w:rsidRPr="00B447B9">
                        <w:br/>
                        <w:t>D -77972 Mahlberg</w:t>
                      </w:r>
                      <w:r w:rsidRPr="00B447B9">
                        <w:br/>
                        <w:t>Tel. +49 (0)78 22 / 439 -0</w:t>
                      </w:r>
                      <w:r w:rsidRPr="00B447B9">
                        <w:br/>
                        <w:t>Fax +49 (0)78 22 / 439 -116</w:t>
                      </w:r>
                    </w:p>
                    <w:p w:rsidR="00B447B9" w:rsidRPr="00B447B9" w:rsidRDefault="00B447B9" w:rsidP="00B447B9">
                      <w:pPr>
                        <w:pStyle w:val="berschrift1"/>
                      </w:pPr>
                      <w:r w:rsidRPr="00B447B9">
                        <w:t>www.ehret.com</w:t>
                      </w:r>
                    </w:p>
                    <w:p w:rsidR="00B447B9" w:rsidRDefault="00B447B9"/>
                  </w:txbxContent>
                </v:textbox>
              </v:shape>
            </w:pict>
          </mc:Fallback>
        </mc:AlternateContent>
      </w:r>
    </w:p>
    <w:p w:rsidR="006D6215" w:rsidRPr="00ED66DD" w:rsidRDefault="006D6215" w:rsidP="00BC6CC8"/>
    <w:sectPr w:rsidR="006D6215" w:rsidRPr="00ED66DD" w:rsidSect="00326F11">
      <w:headerReference w:type="first" r:id="rId9"/>
      <w:footerReference w:type="first" r:id="rId10"/>
      <w:pgSz w:w="11906" w:h="16838"/>
      <w:pgMar w:top="1985" w:right="709" w:bottom="1134"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80F" w:rsidRDefault="00BB080F" w:rsidP="00FC1B15">
      <w:pPr>
        <w:spacing w:after="0" w:line="240" w:lineRule="auto"/>
      </w:pPr>
      <w:r>
        <w:separator/>
      </w:r>
    </w:p>
  </w:endnote>
  <w:endnote w:type="continuationSeparator" w:id="0">
    <w:p w:rsidR="00BB080F" w:rsidRDefault="00BB080F" w:rsidP="00FC1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heSans B5 - Normal">
    <w:panose1 w:val="02000503050000020004"/>
    <w:charset w:val="00"/>
    <w:family w:val="auto"/>
    <w:pitch w:val="variable"/>
    <w:sig w:usb0="800000A7" w:usb1="00000040" w:usb2="00000000" w:usb3="00000000" w:csb0="00000009"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heSans B7 - Fett">
    <w:altName w:val="Segoe UI Semibold"/>
    <w:panose1 w:val="02000803040000020004"/>
    <w:charset w:val="00"/>
    <w:family w:val="auto"/>
    <w:pitch w:val="variable"/>
    <w:sig w:usb0="800000A7" w:usb1="0000004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11" w:rsidRDefault="00326F11" w:rsidP="00187F56">
    <w:pPr>
      <w:pStyle w:val="Fuzeile"/>
      <w:tabs>
        <w:tab w:val="left" w:pos="1418"/>
      </w:tabs>
      <w:rPr>
        <w:sz w:val="16"/>
        <w:szCs w:val="16"/>
      </w:rPr>
    </w:pPr>
    <w:r>
      <w:rPr>
        <w:b/>
        <w:bCs/>
        <w:sz w:val="16"/>
        <w:szCs w:val="16"/>
      </w:rPr>
      <w:t xml:space="preserve">Pressekontakt </w:t>
    </w:r>
    <w:r>
      <w:rPr>
        <w:b/>
        <w:bCs/>
        <w:sz w:val="16"/>
        <w:szCs w:val="16"/>
      </w:rPr>
      <w:tab/>
    </w:r>
    <w:r>
      <w:rPr>
        <w:sz w:val="16"/>
        <w:szCs w:val="16"/>
      </w:rPr>
      <w:t xml:space="preserve">Andi Schaerer, Schaerer und Partner AG, </w:t>
    </w:r>
    <w:proofErr w:type="spellStart"/>
    <w:r>
      <w:rPr>
        <w:sz w:val="16"/>
        <w:szCs w:val="16"/>
      </w:rPr>
      <w:t>Stadtturmstrasse</w:t>
    </w:r>
    <w:proofErr w:type="spellEnd"/>
    <w:r>
      <w:rPr>
        <w:sz w:val="16"/>
        <w:szCs w:val="16"/>
      </w:rPr>
      <w:t xml:space="preserve"> 19, 5400 Baden, Schweiz,  </w:t>
    </w:r>
  </w:p>
  <w:p w:rsidR="00326F11" w:rsidRPr="00790226" w:rsidRDefault="00187F56" w:rsidP="00187F56">
    <w:pPr>
      <w:pStyle w:val="Fuzeile"/>
      <w:tabs>
        <w:tab w:val="left" w:pos="1418"/>
      </w:tabs>
      <w:rPr>
        <w:lang w:val="fr-CH"/>
      </w:rPr>
    </w:pPr>
    <w:r>
      <w:rPr>
        <w:sz w:val="16"/>
        <w:szCs w:val="16"/>
      </w:rPr>
      <w:tab/>
    </w:r>
    <w:r w:rsidR="001A1489">
      <w:rPr>
        <w:sz w:val="16"/>
        <w:szCs w:val="16"/>
        <w:lang w:val="fr-CH"/>
      </w:rPr>
      <w:t>T +41 56 2000 555  F +41 56 2000 556 E-mail a</w:t>
    </w:r>
    <w:r w:rsidR="00326F11" w:rsidRPr="00790226">
      <w:rPr>
        <w:sz w:val="16"/>
        <w:szCs w:val="16"/>
        <w:lang w:val="fr-CH"/>
      </w:rPr>
      <w:t>.schaerer@schaerer-partner.ch</w:t>
    </w:r>
  </w:p>
  <w:p w:rsidR="00326F11" w:rsidRPr="00326F11" w:rsidRDefault="00326F11">
    <w:pPr>
      <w:pStyle w:val="Fuzeile"/>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80F" w:rsidRDefault="00BB080F" w:rsidP="00FC1B15">
      <w:pPr>
        <w:spacing w:after="0" w:line="240" w:lineRule="auto"/>
      </w:pPr>
      <w:r>
        <w:separator/>
      </w:r>
    </w:p>
  </w:footnote>
  <w:footnote w:type="continuationSeparator" w:id="0">
    <w:p w:rsidR="00BB080F" w:rsidRDefault="00BB080F" w:rsidP="00FC1B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7FD" w:rsidRDefault="00A40F25">
    <w:pPr>
      <w:pStyle w:val="Kopfzeile"/>
    </w:pPr>
    <w:r>
      <w:rPr>
        <w:noProof/>
      </w:rPr>
      <w:drawing>
        <wp:anchor distT="0" distB="0" distL="114300" distR="114300" simplePos="0" relativeHeight="251663360" behindDoc="1" locked="0" layoutInCell="1" allowOverlap="1" wp14:anchorId="413ADA32" wp14:editId="09D19A44">
          <wp:simplePos x="0" y="0"/>
          <wp:positionH relativeFrom="column">
            <wp:posOffset>4279900</wp:posOffset>
          </wp:positionH>
          <wp:positionV relativeFrom="paragraph">
            <wp:posOffset>-88265</wp:posOffset>
          </wp:positionV>
          <wp:extent cx="1362710" cy="344805"/>
          <wp:effectExtent l="0" t="0" r="8890" b="0"/>
          <wp:wrapThrough wrapText="bothSides">
            <wp:wrapPolygon edited="0">
              <wp:start x="16306" y="0"/>
              <wp:lineTo x="0" y="3580"/>
              <wp:lineTo x="0" y="20287"/>
              <wp:lineTo x="21439" y="20287"/>
              <wp:lineTo x="21439" y="0"/>
              <wp:lineTo x="16306" y="0"/>
            </wp:wrapPolygon>
          </wp:wrapThrough>
          <wp:docPr id="1" name="Grafik 1" descr="X:\368_ehret\368_01_allgemein\Corporate Design\01_Design-Basics\01_Logos\NEU__\Logo_Ehret_DE.png"/>
          <wp:cNvGraphicFramePr/>
          <a:graphic xmlns:a="http://schemas.openxmlformats.org/drawingml/2006/main">
            <a:graphicData uri="http://schemas.openxmlformats.org/drawingml/2006/picture">
              <pic:pic xmlns:pic="http://schemas.openxmlformats.org/drawingml/2006/picture">
                <pic:nvPicPr>
                  <pic:cNvPr id="3" name="Grafik 3" descr="X:\368_ehret\368_01_allgemein\Corporate Design\01_Design-Basics\01_Logos\NEU__\Logo_Ehret_DE.png"/>
                  <pic:cNvPicPr/>
                </pic:nvPicPr>
                <pic:blipFill rotWithShape="1">
                  <a:blip r:embed="rId1" cstate="print">
                    <a:extLst>
                      <a:ext uri="{28A0092B-C50C-407E-A947-70E740481C1C}">
                        <a14:useLocalDpi xmlns:a14="http://schemas.microsoft.com/office/drawing/2010/main" val="0"/>
                      </a:ext>
                    </a:extLst>
                  </a:blip>
                  <a:srcRect b="27206"/>
                  <a:stretch/>
                </pic:blipFill>
                <pic:spPr bwMode="auto">
                  <a:xfrm>
                    <a:off x="0" y="0"/>
                    <a:ext cx="1362710" cy="344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63A"/>
    <w:rsid w:val="00005E6D"/>
    <w:rsid w:val="00064CE8"/>
    <w:rsid w:val="0010437D"/>
    <w:rsid w:val="00187F56"/>
    <w:rsid w:val="0019426E"/>
    <w:rsid w:val="001A1489"/>
    <w:rsid w:val="001E021E"/>
    <w:rsid w:val="001E08F4"/>
    <w:rsid w:val="0020320A"/>
    <w:rsid w:val="00326F11"/>
    <w:rsid w:val="0038027E"/>
    <w:rsid w:val="0043785F"/>
    <w:rsid w:val="00564F0A"/>
    <w:rsid w:val="00583757"/>
    <w:rsid w:val="00617499"/>
    <w:rsid w:val="00622DED"/>
    <w:rsid w:val="0065770D"/>
    <w:rsid w:val="006820FB"/>
    <w:rsid w:val="006B7B43"/>
    <w:rsid w:val="006C0D5E"/>
    <w:rsid w:val="006D6215"/>
    <w:rsid w:val="006E45F8"/>
    <w:rsid w:val="007F294F"/>
    <w:rsid w:val="009C6FAB"/>
    <w:rsid w:val="009E3D21"/>
    <w:rsid w:val="009F476C"/>
    <w:rsid w:val="009F5CBD"/>
    <w:rsid w:val="00A12430"/>
    <w:rsid w:val="00A40F25"/>
    <w:rsid w:val="00AA163A"/>
    <w:rsid w:val="00AE57FD"/>
    <w:rsid w:val="00B447B9"/>
    <w:rsid w:val="00B65A82"/>
    <w:rsid w:val="00B74D40"/>
    <w:rsid w:val="00BB080F"/>
    <w:rsid w:val="00BC6CC8"/>
    <w:rsid w:val="00BE651C"/>
    <w:rsid w:val="00BF0419"/>
    <w:rsid w:val="00C24398"/>
    <w:rsid w:val="00DE59C7"/>
    <w:rsid w:val="00ED66DD"/>
    <w:rsid w:val="00EF04CF"/>
    <w:rsid w:val="00F10400"/>
    <w:rsid w:val="00F1371C"/>
    <w:rsid w:val="00F609E3"/>
    <w:rsid w:val="00FC1B1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0F25"/>
    <w:rPr>
      <w:rFonts w:ascii="Arial" w:hAnsi="Arial"/>
    </w:rPr>
  </w:style>
  <w:style w:type="paragraph" w:styleId="berschrift1">
    <w:name w:val="heading 1"/>
    <w:basedOn w:val="Standard"/>
    <w:next w:val="Standard"/>
    <w:link w:val="berschrift1Zchn"/>
    <w:uiPriority w:val="9"/>
    <w:qFormat/>
    <w:rsid w:val="0065770D"/>
    <w:pPr>
      <w:keepNext/>
      <w:keepLines/>
      <w:spacing w:before="240" w:after="240"/>
      <w:outlineLvl w:val="0"/>
    </w:pPr>
    <w:rPr>
      <w:rFonts w:eastAsiaTheme="majorEastAsia" w:cstheme="majorBidi"/>
      <w:b/>
      <w:bCs/>
      <w:szCs w:val="28"/>
    </w:rPr>
  </w:style>
  <w:style w:type="paragraph" w:styleId="berschrift2">
    <w:name w:val="heading 2"/>
    <w:basedOn w:val="Standard"/>
    <w:next w:val="Standard"/>
    <w:link w:val="berschrift2Zchn"/>
    <w:uiPriority w:val="9"/>
    <w:semiHidden/>
    <w:unhideWhenUsed/>
    <w:qFormat/>
    <w:rsid w:val="0020320A"/>
    <w:pPr>
      <w:keepNext/>
      <w:keepLines/>
      <w:spacing w:before="200" w:after="0"/>
      <w:outlineLvl w:val="1"/>
    </w:pPr>
    <w:rPr>
      <w:rFonts w:eastAsiaTheme="majorEastAsia" w:cstheme="majorBidi"/>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C1B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1B15"/>
    <w:rPr>
      <w:rFonts w:ascii="Tahoma" w:hAnsi="Tahoma" w:cs="Tahoma"/>
      <w:sz w:val="16"/>
      <w:szCs w:val="16"/>
    </w:rPr>
  </w:style>
  <w:style w:type="paragraph" w:styleId="Kopfzeile">
    <w:name w:val="header"/>
    <w:basedOn w:val="Standard"/>
    <w:link w:val="KopfzeileZchn"/>
    <w:uiPriority w:val="99"/>
    <w:unhideWhenUsed/>
    <w:rsid w:val="00FC1B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1B15"/>
  </w:style>
  <w:style w:type="paragraph" w:styleId="Fuzeile">
    <w:name w:val="footer"/>
    <w:basedOn w:val="Standard"/>
    <w:link w:val="FuzeileZchn"/>
    <w:uiPriority w:val="99"/>
    <w:unhideWhenUsed/>
    <w:rsid w:val="00FC1B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1B15"/>
  </w:style>
  <w:style w:type="table" w:styleId="Tabellenraster">
    <w:name w:val="Table Grid"/>
    <w:basedOn w:val="NormaleTabelle"/>
    <w:uiPriority w:val="59"/>
    <w:rsid w:val="006D6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1Zchn">
    <w:name w:val="Überschrift 1 Zchn"/>
    <w:basedOn w:val="Absatz-Standardschriftart"/>
    <w:link w:val="berschrift1"/>
    <w:uiPriority w:val="9"/>
    <w:rsid w:val="0065770D"/>
    <w:rPr>
      <w:rFonts w:ascii="Arial" w:eastAsiaTheme="majorEastAsia" w:hAnsi="Arial" w:cstheme="majorBidi"/>
      <w:b/>
      <w:bCs/>
      <w:szCs w:val="28"/>
    </w:rPr>
  </w:style>
  <w:style w:type="character" w:customStyle="1" w:styleId="berschrift2Zchn">
    <w:name w:val="Überschrift 2 Zchn"/>
    <w:basedOn w:val="Absatz-Standardschriftart"/>
    <w:link w:val="berschrift2"/>
    <w:uiPriority w:val="9"/>
    <w:semiHidden/>
    <w:rsid w:val="0020320A"/>
    <w:rPr>
      <w:rFonts w:ascii="Arial" w:eastAsiaTheme="majorEastAsia" w:hAnsi="Arial" w:cstheme="majorBidi"/>
      <w:b/>
      <w:bCs/>
      <w:sz w:val="26"/>
      <w:szCs w:val="26"/>
    </w:rPr>
  </w:style>
  <w:style w:type="paragraph" w:styleId="Titel">
    <w:name w:val="Title"/>
    <w:basedOn w:val="Standard"/>
    <w:next w:val="Standard"/>
    <w:link w:val="TitelZchn"/>
    <w:uiPriority w:val="10"/>
    <w:qFormat/>
    <w:rsid w:val="00583757"/>
    <w:pPr>
      <w:spacing w:after="300" w:line="240" w:lineRule="auto"/>
      <w:contextualSpacing/>
    </w:pPr>
    <w:rPr>
      <w:rFonts w:eastAsiaTheme="majorEastAsia" w:cstheme="majorBidi"/>
      <w:color w:val="265682"/>
      <w:spacing w:val="5"/>
      <w:kern w:val="28"/>
      <w:sz w:val="40"/>
      <w:szCs w:val="52"/>
    </w:rPr>
  </w:style>
  <w:style w:type="character" w:customStyle="1" w:styleId="TitelZchn">
    <w:name w:val="Titel Zchn"/>
    <w:basedOn w:val="Absatz-Standardschriftart"/>
    <w:link w:val="Titel"/>
    <w:uiPriority w:val="10"/>
    <w:rsid w:val="00583757"/>
    <w:rPr>
      <w:rFonts w:ascii="Arial" w:eastAsiaTheme="majorEastAsia" w:hAnsi="Arial" w:cstheme="majorBidi"/>
      <w:color w:val="265682"/>
      <w:spacing w:val="5"/>
      <w:kern w:val="28"/>
      <w:sz w:val="40"/>
      <w:szCs w:val="52"/>
    </w:rPr>
  </w:style>
  <w:style w:type="paragraph" w:customStyle="1" w:styleId="bodytext">
    <w:name w:val="bodytext"/>
    <w:basedOn w:val="Standard"/>
    <w:rsid w:val="00326F11"/>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styleId="Hyperlink">
    <w:name w:val="Hyperlink"/>
    <w:basedOn w:val="Absatz-Standardschriftart"/>
    <w:uiPriority w:val="99"/>
    <w:semiHidden/>
    <w:unhideWhenUsed/>
    <w:rsid w:val="00187F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0F25"/>
    <w:rPr>
      <w:rFonts w:ascii="Arial" w:hAnsi="Arial"/>
    </w:rPr>
  </w:style>
  <w:style w:type="paragraph" w:styleId="berschrift1">
    <w:name w:val="heading 1"/>
    <w:basedOn w:val="Standard"/>
    <w:next w:val="Standard"/>
    <w:link w:val="berschrift1Zchn"/>
    <w:uiPriority w:val="9"/>
    <w:qFormat/>
    <w:rsid w:val="0065770D"/>
    <w:pPr>
      <w:keepNext/>
      <w:keepLines/>
      <w:spacing w:before="240" w:after="240"/>
      <w:outlineLvl w:val="0"/>
    </w:pPr>
    <w:rPr>
      <w:rFonts w:eastAsiaTheme="majorEastAsia" w:cstheme="majorBidi"/>
      <w:b/>
      <w:bCs/>
      <w:szCs w:val="28"/>
    </w:rPr>
  </w:style>
  <w:style w:type="paragraph" w:styleId="berschrift2">
    <w:name w:val="heading 2"/>
    <w:basedOn w:val="Standard"/>
    <w:next w:val="Standard"/>
    <w:link w:val="berschrift2Zchn"/>
    <w:uiPriority w:val="9"/>
    <w:semiHidden/>
    <w:unhideWhenUsed/>
    <w:qFormat/>
    <w:rsid w:val="0020320A"/>
    <w:pPr>
      <w:keepNext/>
      <w:keepLines/>
      <w:spacing w:before="200" w:after="0"/>
      <w:outlineLvl w:val="1"/>
    </w:pPr>
    <w:rPr>
      <w:rFonts w:eastAsiaTheme="majorEastAsia" w:cstheme="majorBidi"/>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C1B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1B15"/>
    <w:rPr>
      <w:rFonts w:ascii="Tahoma" w:hAnsi="Tahoma" w:cs="Tahoma"/>
      <w:sz w:val="16"/>
      <w:szCs w:val="16"/>
    </w:rPr>
  </w:style>
  <w:style w:type="paragraph" w:styleId="Kopfzeile">
    <w:name w:val="header"/>
    <w:basedOn w:val="Standard"/>
    <w:link w:val="KopfzeileZchn"/>
    <w:uiPriority w:val="99"/>
    <w:unhideWhenUsed/>
    <w:rsid w:val="00FC1B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1B15"/>
  </w:style>
  <w:style w:type="paragraph" w:styleId="Fuzeile">
    <w:name w:val="footer"/>
    <w:basedOn w:val="Standard"/>
    <w:link w:val="FuzeileZchn"/>
    <w:uiPriority w:val="99"/>
    <w:unhideWhenUsed/>
    <w:rsid w:val="00FC1B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1B15"/>
  </w:style>
  <w:style w:type="table" w:styleId="Tabellenraster">
    <w:name w:val="Table Grid"/>
    <w:basedOn w:val="NormaleTabelle"/>
    <w:uiPriority w:val="59"/>
    <w:rsid w:val="006D6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1Zchn">
    <w:name w:val="Überschrift 1 Zchn"/>
    <w:basedOn w:val="Absatz-Standardschriftart"/>
    <w:link w:val="berschrift1"/>
    <w:uiPriority w:val="9"/>
    <w:rsid w:val="0065770D"/>
    <w:rPr>
      <w:rFonts w:ascii="Arial" w:eastAsiaTheme="majorEastAsia" w:hAnsi="Arial" w:cstheme="majorBidi"/>
      <w:b/>
      <w:bCs/>
      <w:szCs w:val="28"/>
    </w:rPr>
  </w:style>
  <w:style w:type="character" w:customStyle="1" w:styleId="berschrift2Zchn">
    <w:name w:val="Überschrift 2 Zchn"/>
    <w:basedOn w:val="Absatz-Standardschriftart"/>
    <w:link w:val="berschrift2"/>
    <w:uiPriority w:val="9"/>
    <w:semiHidden/>
    <w:rsid w:val="0020320A"/>
    <w:rPr>
      <w:rFonts w:ascii="Arial" w:eastAsiaTheme="majorEastAsia" w:hAnsi="Arial" w:cstheme="majorBidi"/>
      <w:b/>
      <w:bCs/>
      <w:sz w:val="26"/>
      <w:szCs w:val="26"/>
    </w:rPr>
  </w:style>
  <w:style w:type="paragraph" w:styleId="Titel">
    <w:name w:val="Title"/>
    <w:basedOn w:val="Standard"/>
    <w:next w:val="Standard"/>
    <w:link w:val="TitelZchn"/>
    <w:uiPriority w:val="10"/>
    <w:qFormat/>
    <w:rsid w:val="00583757"/>
    <w:pPr>
      <w:spacing w:after="300" w:line="240" w:lineRule="auto"/>
      <w:contextualSpacing/>
    </w:pPr>
    <w:rPr>
      <w:rFonts w:eastAsiaTheme="majorEastAsia" w:cstheme="majorBidi"/>
      <w:color w:val="265682"/>
      <w:spacing w:val="5"/>
      <w:kern w:val="28"/>
      <w:sz w:val="40"/>
      <w:szCs w:val="52"/>
    </w:rPr>
  </w:style>
  <w:style w:type="character" w:customStyle="1" w:styleId="TitelZchn">
    <w:name w:val="Titel Zchn"/>
    <w:basedOn w:val="Absatz-Standardschriftart"/>
    <w:link w:val="Titel"/>
    <w:uiPriority w:val="10"/>
    <w:rsid w:val="00583757"/>
    <w:rPr>
      <w:rFonts w:ascii="Arial" w:eastAsiaTheme="majorEastAsia" w:hAnsi="Arial" w:cstheme="majorBidi"/>
      <w:color w:val="265682"/>
      <w:spacing w:val="5"/>
      <w:kern w:val="28"/>
      <w:sz w:val="40"/>
      <w:szCs w:val="52"/>
    </w:rPr>
  </w:style>
  <w:style w:type="paragraph" w:customStyle="1" w:styleId="bodytext">
    <w:name w:val="bodytext"/>
    <w:basedOn w:val="Standard"/>
    <w:rsid w:val="00326F11"/>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styleId="Hyperlink">
    <w:name w:val="Hyperlink"/>
    <w:basedOn w:val="Absatz-Standardschriftart"/>
    <w:uiPriority w:val="99"/>
    <w:semiHidden/>
    <w:unhideWhenUsed/>
    <w:rsid w:val="00187F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832480">
      <w:bodyDiv w:val="1"/>
      <w:marLeft w:val="0"/>
      <w:marRight w:val="0"/>
      <w:marTop w:val="0"/>
      <w:marBottom w:val="0"/>
      <w:divBdr>
        <w:top w:val="none" w:sz="0" w:space="0" w:color="auto"/>
        <w:left w:val="none" w:sz="0" w:space="0" w:color="auto"/>
        <w:bottom w:val="none" w:sz="0" w:space="0" w:color="auto"/>
        <w:right w:val="none" w:sz="0" w:space="0" w:color="auto"/>
      </w:divBdr>
    </w:div>
    <w:div w:id="1064763502">
      <w:bodyDiv w:val="1"/>
      <w:marLeft w:val="0"/>
      <w:marRight w:val="0"/>
      <w:marTop w:val="0"/>
      <w:marBottom w:val="0"/>
      <w:divBdr>
        <w:top w:val="none" w:sz="0" w:space="0" w:color="auto"/>
        <w:left w:val="none" w:sz="0" w:space="0" w:color="auto"/>
        <w:bottom w:val="none" w:sz="0" w:space="0" w:color="auto"/>
        <w:right w:val="none" w:sz="0" w:space="0" w:color="auto"/>
      </w:divBdr>
    </w:div>
    <w:div w:id="111282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chaerer@schaerer-partner.c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HRET">
      <a:majorFont>
        <a:latin typeface="TheSans B7 - Fett"/>
        <a:ea typeface=""/>
        <a:cs typeface=""/>
      </a:majorFont>
      <a:minorFont>
        <a:latin typeface="TheSans B5 - Norm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BB50E-19F9-48E7-A648-F0AC45F2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2705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Richner</dc:creator>
  <cp:lastModifiedBy>Thomas Richner</cp:lastModifiedBy>
  <cp:revision>10</cp:revision>
  <dcterms:created xsi:type="dcterms:W3CDTF">2014-01-15T16:24:00Z</dcterms:created>
  <dcterms:modified xsi:type="dcterms:W3CDTF">2014-04-09T09:32:00Z</dcterms:modified>
</cp:coreProperties>
</file>